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30" w:rsidRPr="00C06312" w:rsidRDefault="00915830">
      <w:pPr>
        <w:rPr>
          <w:b/>
          <w:sz w:val="36"/>
          <w:szCs w:val="36"/>
        </w:rPr>
      </w:pPr>
      <w:r>
        <w:rPr>
          <w:rFonts w:hint="eastAsia"/>
        </w:rPr>
        <w:t xml:space="preserve">                        </w:t>
      </w:r>
      <w:r w:rsidRPr="00915830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 w:rsidRPr="00915830">
        <w:rPr>
          <w:rFonts w:hint="eastAsia"/>
          <w:sz w:val="36"/>
          <w:szCs w:val="36"/>
        </w:rPr>
        <w:t xml:space="preserve">  </w:t>
      </w:r>
      <w:r w:rsidRPr="00C06312">
        <w:rPr>
          <w:rFonts w:hint="eastAsia"/>
          <w:b/>
          <w:sz w:val="36"/>
          <w:szCs w:val="36"/>
        </w:rPr>
        <w:t>个人简介</w:t>
      </w:r>
    </w:p>
    <w:p w:rsidR="00915830" w:rsidRDefault="00915830">
      <w:pPr>
        <w:rPr>
          <w:sz w:val="28"/>
          <w:szCs w:val="28"/>
        </w:rPr>
      </w:pPr>
    </w:p>
    <w:p w:rsidR="005313C0" w:rsidRPr="005313C0" w:rsidRDefault="00915830" w:rsidP="00571BB2">
      <w:pPr>
        <w:spacing w:line="360" w:lineRule="auto"/>
        <w:ind w:firstLineChars="200" w:firstLine="480"/>
        <w:rPr>
          <w:sz w:val="24"/>
          <w:szCs w:val="24"/>
        </w:rPr>
      </w:pPr>
      <w:r w:rsidRPr="00D81331">
        <w:rPr>
          <w:rFonts w:hint="eastAsia"/>
          <w:sz w:val="24"/>
          <w:szCs w:val="24"/>
        </w:rPr>
        <w:t>刘秋霞，女，</w:t>
      </w:r>
      <w:r w:rsidR="00C06312" w:rsidRPr="00D81331">
        <w:rPr>
          <w:rFonts w:hint="eastAsia"/>
          <w:sz w:val="24"/>
          <w:szCs w:val="24"/>
        </w:rPr>
        <w:t>本科法学、会计学双学位，经济法学硕士，在校期间，分别获得会计从业资格、证券从业资格等相关资格证书。毕业以后，一直在律师事务所从事律师相关工作，熟悉法律法规</w:t>
      </w:r>
      <w:r w:rsidR="00D81331">
        <w:rPr>
          <w:rFonts w:hint="eastAsia"/>
          <w:sz w:val="24"/>
          <w:szCs w:val="24"/>
        </w:rPr>
        <w:t>、法学功底扎实。</w:t>
      </w:r>
      <w:r w:rsidR="00C06312" w:rsidRPr="00D81331">
        <w:rPr>
          <w:rFonts w:hint="eastAsia"/>
          <w:sz w:val="24"/>
          <w:szCs w:val="24"/>
        </w:rPr>
        <w:t>尤其擅长金融借贷、民间借贷等金融</w:t>
      </w:r>
      <w:r w:rsidR="00571BB2">
        <w:rPr>
          <w:rFonts w:hint="eastAsia"/>
          <w:sz w:val="24"/>
          <w:szCs w:val="24"/>
        </w:rPr>
        <w:t>类</w:t>
      </w:r>
      <w:r w:rsidR="00C06312" w:rsidRPr="00D81331">
        <w:rPr>
          <w:rFonts w:hint="eastAsia"/>
          <w:sz w:val="24"/>
          <w:szCs w:val="24"/>
        </w:rPr>
        <w:t>诉</w:t>
      </w:r>
      <w:r w:rsidR="00D81331" w:rsidRPr="00D81331">
        <w:rPr>
          <w:rFonts w:hint="eastAsia"/>
          <w:sz w:val="24"/>
          <w:szCs w:val="24"/>
        </w:rPr>
        <w:t>讼案件的处理，并先后处理多起借款及担保合同纠纷、民间借贷纠纷、</w:t>
      </w:r>
      <w:r w:rsidR="00D81331">
        <w:rPr>
          <w:rFonts w:hint="eastAsia"/>
          <w:sz w:val="24"/>
          <w:szCs w:val="24"/>
        </w:rPr>
        <w:t>房屋租赁纠纷、</w:t>
      </w:r>
      <w:r w:rsidR="00D81331" w:rsidRPr="00D81331">
        <w:rPr>
          <w:rFonts w:hint="eastAsia"/>
          <w:sz w:val="24"/>
          <w:szCs w:val="24"/>
        </w:rPr>
        <w:t>劳动争议纠纷、公司股权转让纠纷、</w:t>
      </w:r>
      <w:r w:rsidR="00D81331">
        <w:rPr>
          <w:rFonts w:hint="eastAsia"/>
          <w:sz w:val="24"/>
          <w:szCs w:val="24"/>
        </w:rPr>
        <w:t>物业管理纠纷、商标侵权纠纷等</w:t>
      </w:r>
      <w:r w:rsidR="00D27959">
        <w:rPr>
          <w:rFonts w:hint="eastAsia"/>
          <w:sz w:val="24"/>
          <w:szCs w:val="24"/>
        </w:rPr>
        <w:t>案件</w:t>
      </w:r>
      <w:r w:rsidR="00D81331">
        <w:rPr>
          <w:rFonts w:hint="eastAsia"/>
          <w:sz w:val="24"/>
          <w:szCs w:val="24"/>
        </w:rPr>
        <w:t>。</w:t>
      </w:r>
      <w:r w:rsidR="00571BB2">
        <w:rPr>
          <w:rFonts w:hint="eastAsia"/>
          <w:sz w:val="24"/>
          <w:szCs w:val="24"/>
        </w:rPr>
        <w:t>在职期间，</w:t>
      </w:r>
      <w:r w:rsidR="003707AF">
        <w:rPr>
          <w:rFonts w:hint="eastAsia"/>
          <w:sz w:val="24"/>
          <w:szCs w:val="24"/>
        </w:rPr>
        <w:t>曾</w:t>
      </w:r>
      <w:r w:rsidR="00571BB2">
        <w:rPr>
          <w:rFonts w:hint="eastAsia"/>
          <w:sz w:val="24"/>
          <w:szCs w:val="24"/>
        </w:rPr>
        <w:t>服务过的企业</w:t>
      </w:r>
      <w:r w:rsidR="003707AF">
        <w:rPr>
          <w:rFonts w:hint="eastAsia"/>
          <w:sz w:val="24"/>
          <w:szCs w:val="24"/>
        </w:rPr>
        <w:t>主要</w:t>
      </w:r>
      <w:r w:rsidR="00571BB2">
        <w:rPr>
          <w:rFonts w:hint="eastAsia"/>
          <w:sz w:val="24"/>
          <w:szCs w:val="24"/>
        </w:rPr>
        <w:t>有</w:t>
      </w:r>
      <w:r w:rsidR="005313C0" w:rsidRPr="005313C0">
        <w:rPr>
          <w:rFonts w:hint="eastAsia"/>
          <w:sz w:val="24"/>
          <w:szCs w:val="24"/>
        </w:rPr>
        <w:t>武汉南国置业股份有限公司、武汉兴业联置业有限公司、武汉中利担保有限公司、湖北农垦联丰小额贷款股份有限公司、湖北京鸿基投资发展有限公司、武汉</w:t>
      </w:r>
      <w:proofErr w:type="gramStart"/>
      <w:r w:rsidR="005313C0" w:rsidRPr="005313C0">
        <w:rPr>
          <w:rFonts w:hint="eastAsia"/>
          <w:sz w:val="24"/>
          <w:szCs w:val="24"/>
        </w:rPr>
        <w:t>聚诚贷网络</w:t>
      </w:r>
      <w:proofErr w:type="gramEnd"/>
      <w:r w:rsidR="005313C0" w:rsidRPr="005313C0">
        <w:rPr>
          <w:rFonts w:hint="eastAsia"/>
          <w:sz w:val="24"/>
          <w:szCs w:val="24"/>
        </w:rPr>
        <w:t>科技有限公司</w:t>
      </w:r>
      <w:r w:rsidR="003707AF">
        <w:rPr>
          <w:rFonts w:hint="eastAsia"/>
          <w:sz w:val="24"/>
          <w:szCs w:val="24"/>
        </w:rPr>
        <w:t>等多家企业。</w:t>
      </w:r>
    </w:p>
    <w:p w:rsidR="00B54EE7" w:rsidRPr="005313C0" w:rsidRDefault="00B54EE7">
      <w:pPr>
        <w:spacing w:line="360" w:lineRule="auto"/>
        <w:ind w:firstLineChars="200" w:firstLine="480"/>
        <w:rPr>
          <w:sz w:val="24"/>
          <w:szCs w:val="24"/>
        </w:rPr>
      </w:pPr>
    </w:p>
    <w:sectPr w:rsidR="00B54EE7" w:rsidRPr="005313C0" w:rsidSect="000919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830" w:rsidRDefault="00915830" w:rsidP="00915830">
      <w:r>
        <w:separator/>
      </w:r>
    </w:p>
  </w:endnote>
  <w:endnote w:type="continuationSeparator" w:id="1">
    <w:p w:rsidR="00915830" w:rsidRDefault="00915830" w:rsidP="00915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830" w:rsidRDefault="00915830" w:rsidP="00915830">
      <w:r>
        <w:separator/>
      </w:r>
    </w:p>
  </w:footnote>
  <w:footnote w:type="continuationSeparator" w:id="1">
    <w:p w:rsidR="00915830" w:rsidRDefault="00915830" w:rsidP="009158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5830"/>
    <w:rsid w:val="0009195A"/>
    <w:rsid w:val="0011131B"/>
    <w:rsid w:val="0017116D"/>
    <w:rsid w:val="00186D1F"/>
    <w:rsid w:val="002668DC"/>
    <w:rsid w:val="003707AF"/>
    <w:rsid w:val="003E228D"/>
    <w:rsid w:val="004E13A1"/>
    <w:rsid w:val="005313C0"/>
    <w:rsid w:val="00571BB2"/>
    <w:rsid w:val="00620F46"/>
    <w:rsid w:val="006514A6"/>
    <w:rsid w:val="00671EE5"/>
    <w:rsid w:val="00724343"/>
    <w:rsid w:val="007D04E1"/>
    <w:rsid w:val="00816CA7"/>
    <w:rsid w:val="008D25AC"/>
    <w:rsid w:val="00915830"/>
    <w:rsid w:val="0092434C"/>
    <w:rsid w:val="00926EB2"/>
    <w:rsid w:val="00B54EE7"/>
    <w:rsid w:val="00B60D7C"/>
    <w:rsid w:val="00C06312"/>
    <w:rsid w:val="00C26563"/>
    <w:rsid w:val="00CB27E8"/>
    <w:rsid w:val="00CF21F2"/>
    <w:rsid w:val="00D27959"/>
    <w:rsid w:val="00D800D9"/>
    <w:rsid w:val="00D81331"/>
    <w:rsid w:val="00E02E53"/>
    <w:rsid w:val="00EC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5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58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5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58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</Words>
  <Characters>270</Characters>
  <Application>Microsoft Office Word</Application>
  <DocSecurity>0</DocSecurity>
  <Lines>2</Lines>
  <Paragraphs>1</Paragraphs>
  <ScaleCrop>false</ScaleCrop>
  <Company>中国石油大学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dw-pc11</dc:creator>
  <cp:keywords/>
  <dc:description/>
  <cp:lastModifiedBy>dw-pc11</cp:lastModifiedBy>
  <cp:revision>60</cp:revision>
  <dcterms:created xsi:type="dcterms:W3CDTF">2015-07-01T06:35:00Z</dcterms:created>
  <dcterms:modified xsi:type="dcterms:W3CDTF">2015-07-02T02:01:00Z</dcterms:modified>
</cp:coreProperties>
</file>