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23" w:rsidRPr="007A4423" w:rsidRDefault="007A4423" w:rsidP="007A4423">
      <w:pPr>
        <w:widowControl/>
        <w:shd w:val="clear" w:color="auto" w:fill="FFFFFF"/>
        <w:wordWrap w:val="0"/>
        <w:spacing w:line="720" w:lineRule="atLeast"/>
        <w:jc w:val="center"/>
        <w:rPr>
          <w:rFonts w:ascii="Arial" w:eastAsia="宋体" w:hAnsi="Arial" w:cs="Arial"/>
          <w:color w:val="5B5B5B"/>
          <w:kern w:val="0"/>
          <w:szCs w:val="21"/>
        </w:rPr>
      </w:pPr>
      <w:proofErr w:type="gramStart"/>
      <w:r w:rsidRPr="007A4423">
        <w:rPr>
          <w:rFonts w:ascii="Arial" w:eastAsia="宋体" w:hAnsi="Arial" w:cs="Arial"/>
          <w:b/>
          <w:bCs/>
          <w:color w:val="5B5B5B"/>
          <w:kern w:val="0"/>
          <w:szCs w:val="21"/>
        </w:rPr>
        <w:t>杨雅君</w:t>
      </w:r>
      <w:proofErr w:type="gramEnd"/>
    </w:p>
    <w:p w:rsidR="006B71D9" w:rsidRDefault="007A4423" w:rsidP="007A4423">
      <w:pPr>
        <w:widowControl/>
        <w:shd w:val="clear" w:color="auto" w:fill="FFFFFF"/>
        <w:wordWrap w:val="0"/>
        <w:spacing w:line="720" w:lineRule="atLeast"/>
        <w:jc w:val="left"/>
        <w:rPr>
          <w:rFonts w:ascii="Arial" w:eastAsia="宋体" w:hAnsi="Arial" w:cs="Arial" w:hint="eastAsia"/>
          <w:color w:val="5B5B5B"/>
          <w:kern w:val="0"/>
          <w:szCs w:val="21"/>
        </w:rPr>
      </w:pPr>
      <w:r w:rsidRPr="007A4423">
        <w:rPr>
          <w:rFonts w:ascii="Arial" w:eastAsia="宋体" w:hAnsi="Arial" w:cs="Arial"/>
          <w:color w:val="5B5B5B"/>
          <w:kern w:val="0"/>
          <w:szCs w:val="21"/>
        </w:rPr>
        <w:t> </w:t>
      </w:r>
      <w:r w:rsidRPr="007A4423">
        <w:rPr>
          <w:rFonts w:ascii="Arial" w:eastAsia="宋体" w:hAnsi="Arial" w:cs="Arial"/>
          <w:color w:val="5B5B5B"/>
          <w:kern w:val="0"/>
          <w:szCs w:val="21"/>
        </w:rPr>
        <w:t>法学学士</w:t>
      </w:r>
    </w:p>
    <w:p w:rsidR="007A4423" w:rsidRDefault="006B71D9" w:rsidP="006B71D9">
      <w:pPr>
        <w:widowControl/>
        <w:shd w:val="clear" w:color="auto" w:fill="FFFFFF"/>
        <w:wordWrap w:val="0"/>
        <w:spacing w:line="720" w:lineRule="atLeast"/>
        <w:ind w:firstLineChars="50" w:firstLine="105"/>
        <w:jc w:val="left"/>
        <w:rPr>
          <w:rFonts w:ascii="Arial" w:eastAsia="宋体" w:hAnsi="Arial" w:cs="Arial" w:hint="eastAsia"/>
          <w:color w:val="5B5B5B"/>
          <w:kern w:val="0"/>
          <w:szCs w:val="21"/>
        </w:rPr>
      </w:pPr>
      <w:bookmarkStart w:id="0" w:name="_GoBack"/>
      <w:bookmarkEnd w:id="0"/>
      <w:r>
        <w:rPr>
          <w:rFonts w:ascii="Arial" w:eastAsia="宋体" w:hAnsi="Arial" w:cs="Arial" w:hint="eastAsia"/>
          <w:color w:val="5B5B5B"/>
          <w:kern w:val="0"/>
          <w:szCs w:val="21"/>
        </w:rPr>
        <w:t>中共党员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br/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br/>
      </w:r>
      <w:r w:rsidR="007A4423">
        <w:rPr>
          <w:rFonts w:ascii="Arial" w:eastAsia="宋体" w:hAnsi="Arial" w:cs="Arial" w:hint="eastAsia"/>
          <w:b/>
          <w:bCs/>
          <w:color w:val="5B5B5B"/>
          <w:kern w:val="0"/>
          <w:szCs w:val="21"/>
          <w:u w:val="single"/>
        </w:rPr>
        <w:t>工作经历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br/>
        <w:t>2011.8 ~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t>至今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t xml:space="preserve"> 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t>江苏柯兰律师事务所担任主任助理、党支部书记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br/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t>系无锡市圣马气体有限公司、无锡第一百货有限公司、红星美凯龙品牌管理有限公司苏州分公司常年法律顾问</w:t>
      </w:r>
      <w:r w:rsidR="007A4423" w:rsidRPr="007A4423">
        <w:rPr>
          <w:rFonts w:ascii="Arial" w:eastAsia="宋体" w:hAnsi="Arial" w:cs="Arial"/>
          <w:color w:val="5B5B5B"/>
          <w:kern w:val="0"/>
          <w:szCs w:val="21"/>
        </w:rPr>
        <w:t> </w:t>
      </w:r>
    </w:p>
    <w:p w:rsidR="007A4423" w:rsidRPr="007A4423" w:rsidRDefault="007A4423" w:rsidP="007A4423">
      <w:pPr>
        <w:widowControl/>
        <w:shd w:val="clear" w:color="auto" w:fill="FFFFFF"/>
        <w:wordWrap w:val="0"/>
        <w:spacing w:line="720" w:lineRule="atLeast"/>
        <w:jc w:val="left"/>
        <w:rPr>
          <w:rFonts w:ascii="Arial" w:eastAsia="宋体" w:hAnsi="Arial" w:cs="Arial" w:hint="eastAsia"/>
          <w:b/>
          <w:bCs/>
          <w:color w:val="5B5B5B"/>
          <w:kern w:val="0"/>
          <w:szCs w:val="21"/>
          <w:u w:val="single"/>
        </w:rPr>
      </w:pPr>
      <w:r w:rsidRPr="007A4423">
        <w:rPr>
          <w:rFonts w:ascii="Arial" w:eastAsia="宋体" w:hAnsi="Arial" w:cs="Arial" w:hint="eastAsia"/>
          <w:b/>
          <w:bCs/>
          <w:color w:val="5B5B5B"/>
          <w:kern w:val="0"/>
          <w:szCs w:val="21"/>
          <w:u w:val="single"/>
        </w:rPr>
        <w:t>擅长领域</w:t>
      </w:r>
    </w:p>
    <w:p w:rsidR="007A4423" w:rsidRDefault="007A4423" w:rsidP="007A4423">
      <w:pPr>
        <w:widowControl/>
        <w:shd w:val="clear" w:color="auto" w:fill="FFFFFF"/>
        <w:wordWrap w:val="0"/>
        <w:spacing w:line="720" w:lineRule="atLeast"/>
        <w:jc w:val="left"/>
        <w:rPr>
          <w:rFonts w:ascii="Arial" w:eastAsia="宋体" w:hAnsi="Arial" w:cs="Arial" w:hint="eastAsia"/>
          <w:b/>
          <w:bCs/>
          <w:color w:val="5B5B5B"/>
          <w:kern w:val="0"/>
          <w:szCs w:val="21"/>
          <w:u w:val="single"/>
        </w:rPr>
      </w:pPr>
      <w:r>
        <w:rPr>
          <w:rFonts w:ascii="Arial" w:eastAsia="宋体" w:hAnsi="Arial" w:cs="Arial" w:hint="eastAsia"/>
          <w:color w:val="5B5B5B"/>
          <w:kern w:val="0"/>
          <w:szCs w:val="21"/>
        </w:rPr>
        <w:t>婚姻家庭</w:t>
      </w:r>
      <w:r>
        <w:rPr>
          <w:rFonts w:ascii="Arial" w:eastAsia="宋体" w:hAnsi="Arial" w:cs="Arial" w:hint="eastAsia"/>
          <w:color w:val="5B5B5B"/>
          <w:kern w:val="0"/>
          <w:szCs w:val="21"/>
        </w:rPr>
        <w:t>;</w:t>
      </w:r>
      <w:r>
        <w:rPr>
          <w:rFonts w:ascii="Arial" w:eastAsia="宋体" w:hAnsi="Arial" w:cs="Arial" w:hint="eastAsia"/>
          <w:color w:val="5B5B5B"/>
          <w:kern w:val="0"/>
          <w:szCs w:val="21"/>
        </w:rPr>
        <w:t>各类合同纠纷</w:t>
      </w:r>
      <w:r>
        <w:rPr>
          <w:rFonts w:ascii="Arial" w:eastAsia="宋体" w:hAnsi="Arial" w:cs="Arial" w:hint="eastAsia"/>
          <w:color w:val="5B5B5B"/>
          <w:kern w:val="0"/>
          <w:szCs w:val="21"/>
        </w:rPr>
        <w:t>;</w:t>
      </w:r>
      <w:r>
        <w:rPr>
          <w:rFonts w:ascii="Arial" w:eastAsia="宋体" w:hAnsi="Arial" w:cs="Arial" w:hint="eastAsia"/>
          <w:color w:val="5B5B5B"/>
          <w:kern w:val="0"/>
          <w:szCs w:val="21"/>
        </w:rPr>
        <w:t>道交人损</w:t>
      </w:r>
      <w:r w:rsidRPr="007A4423">
        <w:rPr>
          <w:rFonts w:ascii="Arial" w:eastAsia="宋体" w:hAnsi="Arial" w:cs="Arial"/>
          <w:color w:val="5B5B5B"/>
          <w:kern w:val="0"/>
          <w:szCs w:val="21"/>
        </w:rPr>
        <w:br/>
      </w: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  <w:u w:val="single"/>
        </w:rPr>
        <w:t>获奖情</w:t>
      </w:r>
      <w:r>
        <w:rPr>
          <w:rFonts w:ascii="Arial" w:eastAsia="宋体" w:hAnsi="Arial" w:cs="Arial" w:hint="eastAsia"/>
          <w:b/>
          <w:bCs/>
          <w:color w:val="5B5B5B"/>
          <w:kern w:val="0"/>
          <w:szCs w:val="21"/>
          <w:u w:val="single"/>
        </w:rPr>
        <w:t>况</w:t>
      </w:r>
    </w:p>
    <w:p w:rsidR="007A4423" w:rsidRDefault="007A4423" w:rsidP="007A4423">
      <w:pPr>
        <w:widowControl/>
        <w:shd w:val="clear" w:color="auto" w:fill="FFFFFF"/>
        <w:wordWrap w:val="0"/>
        <w:spacing w:line="720" w:lineRule="atLeast"/>
        <w:jc w:val="left"/>
        <w:rPr>
          <w:rFonts w:ascii="Arial" w:eastAsia="宋体" w:hAnsi="Arial" w:cs="Arial" w:hint="eastAsia"/>
          <w:b/>
          <w:bCs/>
          <w:color w:val="5B5B5B"/>
          <w:kern w:val="0"/>
          <w:szCs w:val="21"/>
        </w:rPr>
      </w:pP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</w:rPr>
        <w:t>2012.6        </w:t>
      </w: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</w:rPr>
        <w:t>无锡市律师协会年度培训</w:t>
      </w: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</w:rPr>
        <w:t xml:space="preserve">  </w:t>
      </w: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</w:rPr>
        <w:t>最佳辩手</w:t>
      </w:r>
    </w:p>
    <w:p w:rsidR="007A4423" w:rsidRPr="007A4423" w:rsidRDefault="007A4423" w:rsidP="007A4423">
      <w:pPr>
        <w:widowControl/>
        <w:shd w:val="clear" w:color="auto" w:fill="FFFFFF"/>
        <w:wordWrap w:val="0"/>
        <w:spacing w:line="720" w:lineRule="atLeast"/>
        <w:jc w:val="left"/>
        <w:rPr>
          <w:rFonts w:ascii="Arial" w:eastAsia="宋体" w:hAnsi="Arial" w:cs="Arial"/>
          <w:color w:val="5B5B5B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5B5B5B"/>
          <w:kern w:val="0"/>
          <w:szCs w:val="21"/>
        </w:rPr>
        <w:t xml:space="preserve">2014.6    </w:t>
      </w:r>
      <w:r>
        <w:rPr>
          <w:rFonts w:ascii="Arial" w:eastAsia="宋体" w:hAnsi="Arial" w:cs="Arial" w:hint="eastAsia"/>
          <w:b/>
          <w:bCs/>
          <w:color w:val="5B5B5B"/>
          <w:kern w:val="0"/>
          <w:szCs w:val="21"/>
        </w:rPr>
        <w:t>律师协会与检察院辩论赛</w:t>
      </w:r>
      <w:r>
        <w:rPr>
          <w:rFonts w:ascii="Arial" w:eastAsia="宋体" w:hAnsi="Arial" w:cs="Arial" w:hint="eastAsia"/>
          <w:b/>
          <w:bCs/>
          <w:color w:val="5B5B5B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b/>
          <w:bCs/>
          <w:color w:val="5B5B5B"/>
          <w:kern w:val="0"/>
          <w:szCs w:val="21"/>
        </w:rPr>
        <w:t>三等奖</w:t>
      </w:r>
      <w:r w:rsidRPr="007A4423">
        <w:rPr>
          <w:rFonts w:ascii="Arial" w:eastAsia="宋体" w:hAnsi="Arial" w:cs="Arial"/>
          <w:b/>
          <w:bCs/>
          <w:color w:val="5B5B5B"/>
          <w:kern w:val="0"/>
          <w:szCs w:val="21"/>
          <w:u w:val="single"/>
        </w:rPr>
        <w:t> </w:t>
      </w:r>
      <w:r w:rsidRPr="007A4423">
        <w:rPr>
          <w:rFonts w:ascii="Arial" w:eastAsia="宋体" w:hAnsi="Arial" w:cs="Arial"/>
          <w:color w:val="5B5B5B"/>
          <w:kern w:val="0"/>
          <w:szCs w:val="21"/>
        </w:rPr>
        <w:br/>
      </w:r>
      <w:r w:rsidRPr="007A4423">
        <w:rPr>
          <w:rFonts w:ascii="Arial" w:eastAsia="宋体" w:hAnsi="Arial" w:cs="Arial"/>
          <w:color w:val="5B5B5B"/>
          <w:kern w:val="0"/>
          <w:szCs w:val="21"/>
        </w:rPr>
        <w:br/>
        <w:t> </w:t>
      </w:r>
    </w:p>
    <w:p w:rsidR="000020A4" w:rsidRPr="007A4423" w:rsidRDefault="000020A4"/>
    <w:sectPr w:rsidR="000020A4" w:rsidRPr="007A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3"/>
    <w:rsid w:val="000020A4"/>
    <w:rsid w:val="00523A83"/>
    <w:rsid w:val="006B71D9"/>
    <w:rsid w:val="007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4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423"/>
  </w:style>
  <w:style w:type="paragraph" w:styleId="a4">
    <w:name w:val="Balloon Text"/>
    <w:basedOn w:val="a"/>
    <w:link w:val="Char"/>
    <w:uiPriority w:val="99"/>
    <w:semiHidden/>
    <w:unhideWhenUsed/>
    <w:rsid w:val="007A44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4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4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423"/>
  </w:style>
  <w:style w:type="paragraph" w:styleId="a4">
    <w:name w:val="Balloon Text"/>
    <w:basedOn w:val="a"/>
    <w:link w:val="Char"/>
    <w:uiPriority w:val="99"/>
    <w:semiHidden/>
    <w:unhideWhenUsed/>
    <w:rsid w:val="007A44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4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4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8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6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9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4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9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006">
                  <w:marLeft w:val="0"/>
                  <w:marRight w:val="1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4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6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6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81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0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063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single" w:sz="6" w:space="8" w:color="BEBEBE"/>
                    <w:bottom w:val="single" w:sz="6" w:space="8" w:color="BEBEBE"/>
                    <w:right w:val="single" w:sz="6" w:space="8" w:color="BEBEB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2016-04-11T08:39:00Z</dcterms:created>
  <dcterms:modified xsi:type="dcterms:W3CDTF">2016-04-11T08:45:00Z</dcterms:modified>
</cp:coreProperties>
</file>